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2888" w14:textId="5E6EFF03" w:rsidR="00237FEF" w:rsidRPr="00237FEF" w:rsidRDefault="00421003">
      <w:pPr>
        <w:rPr>
          <w:b/>
        </w:rPr>
      </w:pPr>
      <w:r>
        <w:rPr>
          <w:b/>
        </w:rPr>
        <w:t>1</w:t>
      </w:r>
      <w:r w:rsidR="00237FEF" w:rsidRPr="00237FEF">
        <w:rPr>
          <w:b/>
        </w:rPr>
        <w:t>. Label the areas of the webpage</w:t>
      </w:r>
      <w:r w:rsidR="00293073">
        <w:rPr>
          <w:b/>
        </w:rPr>
        <w:t xml:space="preserve"> below.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7FEF" w14:paraId="75270DE9" w14:textId="77777777" w:rsidTr="00421003">
        <w:tc>
          <w:tcPr>
            <w:tcW w:w="3192" w:type="dxa"/>
          </w:tcPr>
          <w:p w14:paraId="7BB0D0CE" w14:textId="77777777" w:rsidR="00237FEF" w:rsidRPr="00237FEF" w:rsidRDefault="00237FEF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1 – URL</w:t>
            </w:r>
          </w:p>
          <w:p w14:paraId="49476226" w14:textId="77777777" w:rsidR="00237FEF" w:rsidRPr="00237FEF" w:rsidRDefault="00237FEF" w:rsidP="00237FEF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2 – Icon</w:t>
            </w:r>
          </w:p>
          <w:p w14:paraId="528D3A9F" w14:textId="77777777" w:rsidR="005D1E07" w:rsidRDefault="00237FEF" w:rsidP="005D1E07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3 – Link/Hyperlink</w:t>
            </w:r>
          </w:p>
          <w:p w14:paraId="0F0ED868" w14:textId="75D5810A" w:rsidR="005D1E07" w:rsidRPr="00237FEF" w:rsidRDefault="005D1E07" w:rsidP="005D1E07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4. Menu</w:t>
            </w:r>
            <w:r w:rsidR="00952B5F">
              <w:rPr>
                <w:sz w:val="20"/>
                <w:szCs w:val="20"/>
              </w:rPr>
              <w:t xml:space="preserve"> (bar)</w:t>
            </w:r>
          </w:p>
          <w:p w14:paraId="4790BDCF" w14:textId="77777777" w:rsidR="00237FEF" w:rsidRPr="00237FEF" w:rsidRDefault="00237FEF" w:rsidP="00237FEF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6CE989A" w14:textId="77777777" w:rsidR="00237FEF" w:rsidRPr="00237FEF" w:rsidRDefault="00237FEF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5. Dropdown Menu</w:t>
            </w:r>
          </w:p>
          <w:p w14:paraId="0EC0FCBA" w14:textId="77777777" w:rsidR="005D1E07" w:rsidRDefault="00237FEF" w:rsidP="005D1E07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6. Profile</w:t>
            </w:r>
          </w:p>
          <w:p w14:paraId="1CAC2890" w14:textId="77777777" w:rsidR="005D1E07" w:rsidRPr="00237FEF" w:rsidRDefault="005D1E07" w:rsidP="005D1E07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7. Scrollbar</w:t>
            </w:r>
          </w:p>
          <w:p w14:paraId="06C7516A" w14:textId="21082E0A" w:rsidR="00237FEF" w:rsidRPr="00237FEF" w:rsidRDefault="005D1E07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8. Widget / Sidebar</w:t>
            </w:r>
          </w:p>
        </w:tc>
        <w:tc>
          <w:tcPr>
            <w:tcW w:w="3192" w:type="dxa"/>
          </w:tcPr>
          <w:p w14:paraId="278B0096" w14:textId="77777777" w:rsidR="00237FEF" w:rsidRDefault="00237FEF">
            <w:pPr>
              <w:rPr>
                <w:sz w:val="20"/>
                <w:szCs w:val="20"/>
              </w:rPr>
            </w:pPr>
            <w:r w:rsidRPr="00237FEF">
              <w:rPr>
                <w:sz w:val="20"/>
                <w:szCs w:val="20"/>
              </w:rPr>
              <w:t>9. Search box</w:t>
            </w:r>
          </w:p>
          <w:p w14:paraId="1AA2535C" w14:textId="77777777" w:rsidR="005D1E07" w:rsidRDefault="005D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Tab</w:t>
            </w:r>
          </w:p>
          <w:p w14:paraId="6064B43B" w14:textId="77777777" w:rsidR="005D1E07" w:rsidRDefault="005D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Bookmarks Toolbar</w:t>
            </w:r>
          </w:p>
          <w:p w14:paraId="12632409" w14:textId="77777777" w:rsidR="005D1E07" w:rsidRDefault="005D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Back Button</w:t>
            </w:r>
          </w:p>
          <w:p w14:paraId="05BE6B4D" w14:textId="51DAF805" w:rsidR="00421003" w:rsidRPr="00237FEF" w:rsidRDefault="005D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Refresh Button</w:t>
            </w:r>
          </w:p>
        </w:tc>
      </w:tr>
      <w:tr w:rsidR="00421003" w14:paraId="77A2A4F1" w14:textId="77777777" w:rsidTr="00421003">
        <w:tc>
          <w:tcPr>
            <w:tcW w:w="3192" w:type="dxa"/>
          </w:tcPr>
          <w:p w14:paraId="3CE1F12E" w14:textId="77777777" w:rsidR="00421003" w:rsidRPr="00237FEF" w:rsidRDefault="004210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2EE5178" w14:textId="77777777" w:rsidR="00421003" w:rsidRPr="00237FEF" w:rsidRDefault="004210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BB847AD" w14:textId="77777777" w:rsidR="00421003" w:rsidRPr="00237FEF" w:rsidRDefault="00421003">
            <w:pPr>
              <w:rPr>
                <w:sz w:val="20"/>
                <w:szCs w:val="20"/>
              </w:rPr>
            </w:pPr>
          </w:p>
        </w:tc>
      </w:tr>
    </w:tbl>
    <w:p w14:paraId="764D9E08" w14:textId="3D454D2E" w:rsidR="00237FEF" w:rsidRPr="00E9041B" w:rsidRDefault="003F65C3">
      <w:r>
        <w:rPr>
          <w:noProof/>
          <w:lang w:eastAsia="en-US"/>
        </w:rPr>
        <w:drawing>
          <wp:inline distT="0" distB="0" distL="0" distR="0" wp14:anchorId="26AEBA66" wp14:editId="7987E10E">
            <wp:extent cx="5943600" cy="2920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tlz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809D" w14:textId="0EA9817B" w:rsidR="00421003" w:rsidRPr="00CF1264" w:rsidRDefault="00421003" w:rsidP="00421003">
      <w:pPr>
        <w:rPr>
          <w:b/>
          <w:i/>
        </w:rPr>
      </w:pPr>
      <w:r>
        <w:rPr>
          <w:b/>
        </w:rPr>
        <w:t>2. Web-Related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264" w:rsidRPr="00CF1264" w14:paraId="2F560ADD" w14:textId="77777777" w:rsidTr="00CF1264">
        <w:tc>
          <w:tcPr>
            <w:tcW w:w="9576" w:type="dxa"/>
          </w:tcPr>
          <w:p w14:paraId="63CFA0BB" w14:textId="4CE402A0" w:rsidR="00CF1264" w:rsidRPr="00CF1264" w:rsidRDefault="00CF1264" w:rsidP="00CF1264">
            <w:pPr>
              <w:rPr>
                <w:i/>
                <w:sz w:val="20"/>
                <w:szCs w:val="20"/>
              </w:rPr>
            </w:pPr>
            <w:r w:rsidRPr="00CF1264">
              <w:rPr>
                <w:i/>
                <w:sz w:val="20"/>
                <w:szCs w:val="20"/>
              </w:rPr>
              <w:tab/>
            </w:r>
            <w:proofErr w:type="gramStart"/>
            <w:r w:rsidRPr="00CF1264">
              <w:rPr>
                <w:i/>
                <w:sz w:val="20"/>
                <w:szCs w:val="20"/>
              </w:rPr>
              <w:t>paste</w:t>
            </w:r>
            <w:proofErr w:type="gramEnd"/>
            <w:r w:rsidRPr="00CF1264">
              <w:rPr>
                <w:i/>
                <w:sz w:val="20"/>
                <w:szCs w:val="20"/>
              </w:rPr>
              <w:tab/>
              <w:t>log in</w:t>
            </w:r>
            <w:r w:rsidRPr="00CF1264">
              <w:rPr>
                <w:i/>
                <w:sz w:val="20"/>
                <w:szCs w:val="20"/>
              </w:rPr>
              <w:tab/>
              <w:t>hover</w:t>
            </w:r>
            <w:r w:rsidRPr="00CF1264">
              <w:rPr>
                <w:i/>
                <w:sz w:val="20"/>
                <w:szCs w:val="20"/>
              </w:rPr>
              <w:tab/>
              <w:t>highlight</w:t>
            </w:r>
            <w:r w:rsidRPr="00CF1264">
              <w:rPr>
                <w:i/>
                <w:sz w:val="20"/>
                <w:szCs w:val="20"/>
              </w:rPr>
              <w:tab/>
              <w:t>log out</w:t>
            </w:r>
            <w:r w:rsidRPr="00CF1264">
              <w:rPr>
                <w:i/>
                <w:sz w:val="20"/>
                <w:szCs w:val="20"/>
              </w:rPr>
              <w:tab/>
            </w:r>
            <w:r w:rsidRPr="00CF1264">
              <w:rPr>
                <w:i/>
                <w:sz w:val="20"/>
                <w:szCs w:val="20"/>
              </w:rPr>
              <w:tab/>
              <w:t>scroll</w:t>
            </w:r>
            <w:r w:rsidRPr="00CF1264">
              <w:rPr>
                <w:i/>
                <w:sz w:val="20"/>
                <w:szCs w:val="20"/>
              </w:rPr>
              <w:tab/>
              <w:t>copy</w:t>
            </w:r>
            <w:r w:rsidRPr="00CF1264">
              <w:rPr>
                <w:i/>
                <w:sz w:val="20"/>
                <w:szCs w:val="20"/>
              </w:rPr>
              <w:tab/>
              <w:t xml:space="preserve">click </w:t>
            </w:r>
            <w:r w:rsidRPr="00CF1264">
              <w:rPr>
                <w:i/>
                <w:sz w:val="20"/>
                <w:szCs w:val="20"/>
              </w:rPr>
              <w:tab/>
              <w:t>cut</w:t>
            </w:r>
          </w:p>
        </w:tc>
      </w:tr>
    </w:tbl>
    <w:p w14:paraId="310CB575" w14:textId="13099DA8" w:rsidR="00CF1264" w:rsidRPr="00CF1264" w:rsidRDefault="00CF1264" w:rsidP="00421003">
      <w:pPr>
        <w:rPr>
          <w:sz w:val="20"/>
          <w:szCs w:val="20"/>
        </w:rPr>
      </w:pPr>
      <w:r w:rsidRPr="00CF1264">
        <w:rPr>
          <w:sz w:val="20"/>
          <w:szCs w:val="20"/>
        </w:rPr>
        <w:t>Match the above verbs with their definitions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421003" w14:paraId="0CAB1D4A" w14:textId="77777777" w:rsidTr="00CF1264">
        <w:tc>
          <w:tcPr>
            <w:tcW w:w="1526" w:type="dxa"/>
          </w:tcPr>
          <w:p w14:paraId="0533EE37" w14:textId="62459754" w:rsidR="00421003" w:rsidRPr="00E66032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34466C07" w14:textId="77777777" w:rsidR="00421003" w:rsidRPr="00E66032" w:rsidRDefault="00421003" w:rsidP="0042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press your mouse button (e.g. Click on the </w:t>
            </w:r>
            <w:r w:rsidRPr="00E66032">
              <w:rPr>
                <w:i/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 xml:space="preserve"> icon)</w:t>
            </w:r>
          </w:p>
        </w:tc>
      </w:tr>
      <w:tr w:rsidR="00421003" w14:paraId="56E229BA" w14:textId="77777777" w:rsidTr="00CF1264">
        <w:tc>
          <w:tcPr>
            <w:tcW w:w="1526" w:type="dxa"/>
          </w:tcPr>
          <w:p w14:paraId="1B8F6412" w14:textId="22CB5E3D" w:rsidR="00421003" w:rsidRPr="00E9041B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66FEC541" w14:textId="77777777" w:rsidR="00421003" w:rsidRPr="00E66032" w:rsidRDefault="00421003" w:rsidP="0042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put your mouse over an area on the screen </w:t>
            </w:r>
            <w:r>
              <w:rPr>
                <w:i/>
                <w:sz w:val="20"/>
                <w:szCs w:val="20"/>
              </w:rPr>
              <w:t>without</w:t>
            </w:r>
            <w:r>
              <w:rPr>
                <w:sz w:val="20"/>
                <w:szCs w:val="20"/>
              </w:rPr>
              <w:t xml:space="preserve"> clicking. E.g. Hover your mouse over the </w:t>
            </w:r>
            <w:r>
              <w:rPr>
                <w:i/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Icon</w:t>
            </w:r>
          </w:p>
        </w:tc>
      </w:tr>
      <w:tr w:rsidR="00421003" w:rsidRPr="00E9041B" w14:paraId="096BFE34" w14:textId="77777777" w:rsidTr="00CF1264">
        <w:tc>
          <w:tcPr>
            <w:tcW w:w="1526" w:type="dxa"/>
          </w:tcPr>
          <w:p w14:paraId="266C4EAD" w14:textId="6EEB1323" w:rsidR="00421003" w:rsidRPr="00E9041B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241309CF" w14:textId="77777777" w:rsidR="00421003" w:rsidRPr="00E9041B" w:rsidRDefault="00421003" w:rsidP="00421003">
            <w:pPr>
              <w:rPr>
                <w:sz w:val="20"/>
                <w:szCs w:val="20"/>
              </w:rPr>
            </w:pPr>
            <w:r w:rsidRPr="00E9041B">
              <w:rPr>
                <w:sz w:val="20"/>
                <w:szCs w:val="20"/>
              </w:rPr>
              <w:t>To move up, down on a screen (or sometimes left or right)</w:t>
            </w:r>
          </w:p>
        </w:tc>
      </w:tr>
      <w:tr w:rsidR="00421003" w:rsidRPr="00E9041B" w14:paraId="2C258966" w14:textId="77777777" w:rsidTr="00CF1264">
        <w:tc>
          <w:tcPr>
            <w:tcW w:w="1526" w:type="dxa"/>
          </w:tcPr>
          <w:p w14:paraId="0F03C69E" w14:textId="4B4A22C5" w:rsidR="00421003" w:rsidRPr="00E9041B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1EE757F1" w14:textId="77777777" w:rsidR="00421003" w:rsidRPr="00E66032" w:rsidRDefault="00421003" w:rsidP="0042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enter your username and password so you can access a website.</w:t>
            </w:r>
          </w:p>
        </w:tc>
      </w:tr>
      <w:tr w:rsidR="00421003" w:rsidRPr="00E9041B" w14:paraId="59ED9F38" w14:textId="77777777" w:rsidTr="00CF1264">
        <w:tc>
          <w:tcPr>
            <w:tcW w:w="1526" w:type="dxa"/>
          </w:tcPr>
          <w:p w14:paraId="3714E785" w14:textId="7624BF8C" w:rsidR="00421003" w:rsidRPr="00E9041B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3802AE83" w14:textId="6610AF22" w:rsidR="00421003" w:rsidRPr="00E9041B" w:rsidRDefault="00421003" w:rsidP="0042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officially exit a website (not by closing it, but usually by clicking the Log Out button</w:t>
            </w:r>
            <w:r w:rsidR="00C47A4B">
              <w:rPr>
                <w:sz w:val="20"/>
                <w:szCs w:val="20"/>
              </w:rPr>
              <w:t>)</w:t>
            </w:r>
          </w:p>
        </w:tc>
      </w:tr>
      <w:tr w:rsidR="00421003" w:rsidRPr="00E9041B" w14:paraId="6C9696FF" w14:textId="77777777" w:rsidTr="00CF1264">
        <w:tc>
          <w:tcPr>
            <w:tcW w:w="1526" w:type="dxa"/>
          </w:tcPr>
          <w:p w14:paraId="09220E3C" w14:textId="7AD551D8" w:rsidR="00421003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7A88C911" w14:textId="66C66840" w:rsidR="00421003" w:rsidRDefault="00421003" w:rsidP="00C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use your mouse to select some text. Do this by clicking at the beginning of some text, holding your mouse down, </w:t>
            </w:r>
            <w:r w:rsidR="00C47A4B">
              <w:rPr>
                <w:sz w:val="20"/>
                <w:szCs w:val="20"/>
              </w:rPr>
              <w:t>moving</w:t>
            </w:r>
            <w:r>
              <w:rPr>
                <w:sz w:val="20"/>
                <w:szCs w:val="20"/>
              </w:rPr>
              <w:t xml:space="preserve"> to the end of the </w:t>
            </w:r>
            <w:r w:rsidR="00E11806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xt, and then releasing your mouse button. E.g. </w:t>
            </w:r>
            <w:r w:rsidRPr="00421003">
              <w:rPr>
                <w:color w:val="FFFFFF" w:themeColor="background1"/>
                <w:sz w:val="20"/>
                <w:szCs w:val="20"/>
                <w:highlight w:val="black"/>
              </w:rPr>
              <w:t>This sentence is highlighted</w:t>
            </w:r>
            <w:r w:rsidRPr="00421003">
              <w:rPr>
                <w:color w:val="FFFFFF" w:themeColor="background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1003" w:rsidRPr="00E9041B" w14:paraId="29FEC931" w14:textId="77777777" w:rsidTr="00CF1264">
        <w:tc>
          <w:tcPr>
            <w:tcW w:w="1526" w:type="dxa"/>
          </w:tcPr>
          <w:p w14:paraId="78DAE209" w14:textId="64B1D290" w:rsidR="00421003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001E6B16" w14:textId="371ACB10" w:rsidR="00421003" w:rsidRDefault="00421003" w:rsidP="0042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copy some highlighted text or an image. Do this by right-clicking on the text/image, and selecting copy. Or you can highlight the text with your mouse, and then hold down the CTRL+C keys on your keyboard at the same time (for Windows)</w:t>
            </w:r>
          </w:p>
        </w:tc>
      </w:tr>
      <w:tr w:rsidR="00421003" w:rsidRPr="00E9041B" w14:paraId="7C6C9CF1" w14:textId="77777777" w:rsidTr="00CF1264">
        <w:tc>
          <w:tcPr>
            <w:tcW w:w="1526" w:type="dxa"/>
          </w:tcPr>
          <w:p w14:paraId="1A4AB4E2" w14:textId="5116DB98" w:rsidR="00421003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3F09F79A" w14:textId="444DE7AA" w:rsidR="00421003" w:rsidRDefault="00421003" w:rsidP="00421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same as copy, but it removes the text/image from its original location.</w:t>
            </w:r>
          </w:p>
        </w:tc>
      </w:tr>
      <w:tr w:rsidR="00421003" w:rsidRPr="00E9041B" w14:paraId="047D8BAD" w14:textId="77777777" w:rsidTr="00CF1264">
        <w:tc>
          <w:tcPr>
            <w:tcW w:w="1526" w:type="dxa"/>
          </w:tcPr>
          <w:p w14:paraId="2B50ED5E" w14:textId="74F33DEB" w:rsidR="00421003" w:rsidRDefault="00421003" w:rsidP="00421003">
            <w:pPr>
              <w:rPr>
                <w:sz w:val="20"/>
                <w:szCs w:val="20"/>
              </w:rPr>
            </w:pPr>
          </w:p>
        </w:tc>
        <w:tc>
          <w:tcPr>
            <w:tcW w:w="8050" w:type="dxa"/>
          </w:tcPr>
          <w:p w14:paraId="5AAEF1C2" w14:textId="19DA4834" w:rsidR="00421003" w:rsidRDefault="00421003" w:rsidP="00C47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C47A4B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the copied text/image in a new location. Do this by clicking the right mouse button in an area you want to paste your text/image, and then selecting “paste” from the dropdown menu.</w:t>
            </w:r>
            <w:r w:rsidR="00C47A4B">
              <w:rPr>
                <w:sz w:val="20"/>
                <w:szCs w:val="20"/>
              </w:rPr>
              <w:t xml:space="preserve"> Or you can press CTRL+V (on Windows)</w:t>
            </w:r>
          </w:p>
        </w:tc>
      </w:tr>
    </w:tbl>
    <w:p w14:paraId="2261E061" w14:textId="1FE9B6F1" w:rsidR="00265B00" w:rsidRDefault="00265B00" w:rsidP="00E66032">
      <w:r>
        <w:t>Information Search:</w:t>
      </w:r>
    </w:p>
    <w:p w14:paraId="4222CB50" w14:textId="56EAA9FD" w:rsidR="00305962" w:rsidRPr="0039406D" w:rsidRDefault="00A96482" w:rsidP="00E66032">
      <w:pPr>
        <w:rPr>
          <w:sz w:val="20"/>
          <w:szCs w:val="20"/>
        </w:rPr>
      </w:pPr>
      <w:r w:rsidRPr="00265B00">
        <w:rPr>
          <w:sz w:val="20"/>
          <w:szCs w:val="20"/>
        </w:rPr>
        <w:t>Answer #1 _________________</w:t>
      </w:r>
      <w:r w:rsidR="00265B00">
        <w:rPr>
          <w:sz w:val="20"/>
          <w:szCs w:val="20"/>
        </w:rPr>
        <w:t xml:space="preserve"> </w:t>
      </w:r>
      <w:r w:rsidRPr="00265B00">
        <w:rPr>
          <w:sz w:val="20"/>
          <w:szCs w:val="20"/>
        </w:rPr>
        <w:t>Answer #2 _________________ Answer #3 _________________</w:t>
      </w:r>
      <w:r w:rsidR="00265B00" w:rsidRPr="00265B00">
        <w:rPr>
          <w:sz w:val="20"/>
          <w:szCs w:val="20"/>
        </w:rPr>
        <w:t xml:space="preserve"> Answer #4 _________________</w:t>
      </w:r>
      <w:bookmarkStart w:id="0" w:name="_GoBack"/>
      <w:bookmarkEnd w:id="0"/>
    </w:p>
    <w:sectPr w:rsidR="00305962" w:rsidRPr="0039406D" w:rsidSect="00A140F3">
      <w:footerReference w:type="first" r:id="rId9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E6B8D" w14:textId="77777777" w:rsidR="00293073" w:rsidRDefault="00293073" w:rsidP="003F65C3">
      <w:pPr>
        <w:spacing w:after="0"/>
      </w:pPr>
      <w:r>
        <w:separator/>
      </w:r>
    </w:p>
  </w:endnote>
  <w:endnote w:type="continuationSeparator" w:id="0">
    <w:p w14:paraId="10224ECD" w14:textId="77777777" w:rsidR="00293073" w:rsidRDefault="00293073" w:rsidP="003F6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4A9F" w14:textId="569CE959" w:rsidR="00293073" w:rsidRPr="003F65C3" w:rsidRDefault="00293073" w:rsidP="003F65C3">
    <w:pPr>
      <w:pStyle w:val="Footer"/>
      <w:jc w:val="center"/>
      <w:rPr>
        <w:color w:val="BFBFBF" w:themeColor="background1" w:themeShade="BF"/>
        <w:sz w:val="16"/>
        <w:szCs w:val="16"/>
      </w:rPr>
    </w:pPr>
    <w:r w:rsidRPr="003F65C3">
      <w:rPr>
        <w:color w:val="BFBFBF" w:themeColor="background1" w:themeShade="BF"/>
        <w:sz w:val="16"/>
        <w:szCs w:val="16"/>
      </w:rPr>
      <w:t xml:space="preserve">-- </w:t>
    </w:r>
    <w:proofErr w:type="gramStart"/>
    <w:r w:rsidRPr="003F65C3">
      <w:rPr>
        <w:color w:val="BFBFBF" w:themeColor="background1" w:themeShade="BF"/>
        <w:sz w:val="16"/>
        <w:szCs w:val="16"/>
      </w:rPr>
      <w:t>copyright</w:t>
    </w:r>
    <w:proofErr w:type="gramEnd"/>
    <w:r w:rsidRPr="003F65C3">
      <w:rPr>
        <w:color w:val="BFBFBF" w:themeColor="background1" w:themeShade="BF"/>
        <w:sz w:val="16"/>
        <w:szCs w:val="16"/>
      </w:rPr>
      <w:t xml:space="preserve">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3AE6" w14:textId="77777777" w:rsidR="00293073" w:rsidRDefault="00293073" w:rsidP="003F65C3">
      <w:pPr>
        <w:spacing w:after="0"/>
      </w:pPr>
      <w:r>
        <w:separator/>
      </w:r>
    </w:p>
  </w:footnote>
  <w:footnote w:type="continuationSeparator" w:id="0">
    <w:p w14:paraId="4A96A5A9" w14:textId="77777777" w:rsidR="00293073" w:rsidRDefault="00293073" w:rsidP="003F65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097"/>
    <w:multiLevelType w:val="hybridMultilevel"/>
    <w:tmpl w:val="0942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1711"/>
    <w:multiLevelType w:val="hybridMultilevel"/>
    <w:tmpl w:val="2D3A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40B1F"/>
    <w:multiLevelType w:val="hybridMultilevel"/>
    <w:tmpl w:val="8D24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1B"/>
    <w:rsid w:val="00207256"/>
    <w:rsid w:val="00237FEF"/>
    <w:rsid w:val="00265B00"/>
    <w:rsid w:val="00293073"/>
    <w:rsid w:val="00305962"/>
    <w:rsid w:val="00317B77"/>
    <w:rsid w:val="0039406D"/>
    <w:rsid w:val="003F65C3"/>
    <w:rsid w:val="00421003"/>
    <w:rsid w:val="005D1E07"/>
    <w:rsid w:val="006C1080"/>
    <w:rsid w:val="00952B5F"/>
    <w:rsid w:val="00A140F3"/>
    <w:rsid w:val="00A96482"/>
    <w:rsid w:val="00AC5CAC"/>
    <w:rsid w:val="00C47A4B"/>
    <w:rsid w:val="00C53B8F"/>
    <w:rsid w:val="00CF1264"/>
    <w:rsid w:val="00E11806"/>
    <w:rsid w:val="00E2766A"/>
    <w:rsid w:val="00E66032"/>
    <w:rsid w:val="00E9041B"/>
    <w:rsid w:val="00F64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E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1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1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904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5C3"/>
  </w:style>
  <w:style w:type="paragraph" w:styleId="Footer">
    <w:name w:val="footer"/>
    <w:basedOn w:val="Normal"/>
    <w:link w:val="FooterChar"/>
    <w:uiPriority w:val="99"/>
    <w:unhideWhenUsed/>
    <w:rsid w:val="003F65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5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1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1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904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65C3"/>
  </w:style>
  <w:style w:type="paragraph" w:styleId="Footer">
    <w:name w:val="footer"/>
    <w:basedOn w:val="Normal"/>
    <w:link w:val="FooterChar"/>
    <w:uiPriority w:val="99"/>
    <w:unhideWhenUsed/>
    <w:rsid w:val="003F65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1414</Characters>
  <Application>Microsoft Macintosh Word</Application>
  <DocSecurity>0</DocSecurity>
  <Lines>11</Lines>
  <Paragraphs>3</Paragraphs>
  <ScaleCrop>false</ScaleCrop>
  <Company>EnglishCurrent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3</cp:revision>
  <cp:lastPrinted>2016-01-25T02:30:00Z</cp:lastPrinted>
  <dcterms:created xsi:type="dcterms:W3CDTF">2016-02-13T23:29:00Z</dcterms:created>
  <dcterms:modified xsi:type="dcterms:W3CDTF">2016-02-13T23:58:00Z</dcterms:modified>
</cp:coreProperties>
</file>