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B205" w14:textId="77777777" w:rsidR="006F59F6" w:rsidRPr="00C62C4B" w:rsidRDefault="006F59F6" w:rsidP="006F59F6">
      <w:pPr>
        <w:jc w:val="center"/>
        <w:rPr>
          <w:b/>
          <w:sz w:val="32"/>
        </w:rPr>
      </w:pPr>
      <w:r w:rsidRPr="00C62C4B">
        <w:rPr>
          <w:b/>
          <w:sz w:val="32"/>
        </w:rPr>
        <w:t xml:space="preserve">Reported Speech: </w:t>
      </w:r>
      <w:r w:rsidR="000C626B" w:rsidRPr="00C62C4B">
        <w:rPr>
          <w:b/>
          <w:sz w:val="32"/>
        </w:rPr>
        <w:t>The Counselor</w:t>
      </w:r>
    </w:p>
    <w:p w14:paraId="50C15BEE" w14:textId="77777777" w:rsidR="000C626B" w:rsidRDefault="006F59F6" w:rsidP="006F59F6">
      <w:r w:rsidRPr="006F59F6">
        <w:rPr>
          <w:b/>
        </w:rPr>
        <w:t>Part A</w:t>
      </w:r>
      <w:r>
        <w:t>:</w:t>
      </w:r>
      <w:r w:rsidR="000C626B">
        <w:t xml:space="preserve"> Why might a newly married couple stop talking to each other? What problems might they have? Come up with a list of ideas.</w:t>
      </w:r>
    </w:p>
    <w:p w14:paraId="24F0ABCE" w14:textId="77777777" w:rsidR="00970D80" w:rsidRDefault="00970D80" w:rsidP="000C626B">
      <w:pPr>
        <w:jc w:val="center"/>
      </w:pPr>
    </w:p>
    <w:p w14:paraId="3FFBB85B" w14:textId="77777777" w:rsidR="00970D80" w:rsidRDefault="00970D80" w:rsidP="000C626B">
      <w:pPr>
        <w:jc w:val="center"/>
      </w:pPr>
    </w:p>
    <w:p w14:paraId="36DC4F94" w14:textId="77777777" w:rsidR="000C626B" w:rsidRDefault="000C626B" w:rsidP="000C626B">
      <w:pPr>
        <w:jc w:val="center"/>
      </w:pPr>
    </w:p>
    <w:p w14:paraId="3CE5B669" w14:textId="77777777" w:rsidR="00970D80" w:rsidRDefault="000C626B" w:rsidP="000C626B">
      <w:pPr>
        <w:jc w:val="center"/>
      </w:pPr>
      <w:r>
        <w:rPr>
          <w:noProof/>
          <w:lang w:eastAsia="ja-JP"/>
        </w:rPr>
        <w:drawing>
          <wp:inline distT="0" distB="0" distL="0" distR="0" wp14:anchorId="19A26EAF" wp14:editId="077CF077">
            <wp:extent cx="979193" cy="650875"/>
            <wp:effectExtent l="25400" t="0" r="1140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83545" cy="653768"/>
                    </a:xfrm>
                    <a:prstGeom prst="rect">
                      <a:avLst/>
                    </a:prstGeom>
                    <a:noFill/>
                    <a:ln w="9525">
                      <a:noFill/>
                      <a:miter lim="800000"/>
                      <a:headEnd/>
                      <a:tailEnd/>
                    </a:ln>
                  </pic:spPr>
                </pic:pic>
              </a:graphicData>
            </a:graphic>
          </wp:inline>
        </w:drawing>
      </w:r>
    </w:p>
    <w:p w14:paraId="5393A539" w14:textId="77777777" w:rsidR="000C626B" w:rsidRDefault="000C626B" w:rsidP="000C626B">
      <w:pPr>
        <w:jc w:val="center"/>
      </w:pPr>
    </w:p>
    <w:p w14:paraId="623655B2" w14:textId="77777777" w:rsidR="000C626B" w:rsidRDefault="006F59F6">
      <w:r w:rsidRPr="006F59F6">
        <w:rPr>
          <w:b/>
        </w:rPr>
        <w:t>Part B:</w:t>
      </w:r>
      <w:r w:rsidR="000C626B">
        <w:t xml:space="preserve"> Groups of three: Pick two students to be the </w:t>
      </w:r>
      <w:r>
        <w:t xml:space="preserve">married </w:t>
      </w:r>
      <w:r w:rsidR="000C626B">
        <w:t>couple. The other student will be the marriage counselor.</w:t>
      </w:r>
    </w:p>
    <w:p w14:paraId="59826D45" w14:textId="77777777" w:rsidR="006F59F6" w:rsidRDefault="000C626B">
      <w:r w:rsidRPr="006F59F6">
        <w:rPr>
          <w:u w:val="single"/>
        </w:rPr>
        <w:t>Situation</w:t>
      </w:r>
      <w:r>
        <w:t>:</w:t>
      </w:r>
      <w:r w:rsidR="006F59F6">
        <w:t xml:space="preserve">  The newly married couple have stopped talking to each other because of the reasons listed above in Part A.  Their parents have asked them to see a marriage counselor to save their marriage.</w:t>
      </w:r>
    </w:p>
    <w:p w14:paraId="7BA6E793" w14:textId="77777777" w:rsidR="006F59F6" w:rsidRDefault="006F59F6">
      <w:r>
        <w:t>The counselor should talk to the couple about their problems.</w:t>
      </w:r>
      <w:r w:rsidR="00050117">
        <w:t xml:space="preserve"> B</w:t>
      </w:r>
      <w:r>
        <w:t xml:space="preserve">ecause the couple is not speaking directly to each other, all information must go through the counselor. </w:t>
      </w:r>
      <w:r w:rsidR="00B30DD0">
        <w:t xml:space="preserve">E.g.: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235"/>
        <w:gridCol w:w="6819"/>
      </w:tblGrid>
      <w:tr w:rsidR="006F59F6" w14:paraId="72763D2A" w14:textId="77777777">
        <w:tc>
          <w:tcPr>
            <w:tcW w:w="2235" w:type="dxa"/>
          </w:tcPr>
          <w:p w14:paraId="4D0EE7BD" w14:textId="77777777" w:rsidR="006F59F6" w:rsidRDefault="006F59F6" w:rsidP="00B30DD0">
            <w:pPr>
              <w:jc w:val="right"/>
            </w:pPr>
            <w:r>
              <w:t>Anne (wife):</w:t>
            </w:r>
          </w:p>
        </w:tc>
        <w:tc>
          <w:tcPr>
            <w:tcW w:w="6819" w:type="dxa"/>
          </w:tcPr>
          <w:p w14:paraId="4FDD28E2" w14:textId="77777777" w:rsidR="006F59F6" w:rsidRPr="00B30DD0" w:rsidRDefault="006F59F6">
            <w:pPr>
              <w:rPr>
                <w:i/>
              </w:rPr>
            </w:pPr>
            <w:r w:rsidRPr="00B30DD0">
              <w:rPr>
                <w:i/>
              </w:rPr>
              <w:t>My husband, John, never helps with the housework.</w:t>
            </w:r>
          </w:p>
        </w:tc>
      </w:tr>
      <w:tr w:rsidR="006F59F6" w14:paraId="7A0F0BAC" w14:textId="77777777">
        <w:tc>
          <w:tcPr>
            <w:tcW w:w="2235" w:type="dxa"/>
          </w:tcPr>
          <w:p w14:paraId="3D157702" w14:textId="77777777" w:rsidR="006F59F6" w:rsidRDefault="006F59F6" w:rsidP="00B30DD0">
            <w:pPr>
              <w:jc w:val="right"/>
            </w:pPr>
            <w:r>
              <w:t>Counselor:</w:t>
            </w:r>
          </w:p>
        </w:tc>
        <w:tc>
          <w:tcPr>
            <w:tcW w:w="6819" w:type="dxa"/>
          </w:tcPr>
          <w:p w14:paraId="7B836037" w14:textId="77777777" w:rsidR="006F59F6" w:rsidRPr="00B30DD0" w:rsidRDefault="006F59F6" w:rsidP="00C34CBD">
            <w:pPr>
              <w:rPr>
                <w:i/>
              </w:rPr>
            </w:pPr>
            <w:r w:rsidRPr="00B30DD0">
              <w:rPr>
                <w:i/>
              </w:rPr>
              <w:t xml:space="preserve">John, Anne </w:t>
            </w:r>
            <w:r w:rsidR="00C34CBD">
              <w:rPr>
                <w:i/>
              </w:rPr>
              <w:t>said</w:t>
            </w:r>
            <w:r w:rsidRPr="00B30DD0">
              <w:rPr>
                <w:i/>
              </w:rPr>
              <w:t xml:space="preserve"> that you never help with the housework. Is this true?</w:t>
            </w:r>
          </w:p>
        </w:tc>
      </w:tr>
      <w:tr w:rsidR="006F59F6" w14:paraId="6E2C084E" w14:textId="77777777">
        <w:tc>
          <w:tcPr>
            <w:tcW w:w="2235" w:type="dxa"/>
          </w:tcPr>
          <w:p w14:paraId="2E3FC2B1" w14:textId="77777777" w:rsidR="006F59F6" w:rsidRDefault="006F59F6" w:rsidP="00B30DD0">
            <w:pPr>
              <w:jc w:val="right"/>
            </w:pPr>
            <w:r>
              <w:t>John (husband):</w:t>
            </w:r>
          </w:p>
        </w:tc>
        <w:tc>
          <w:tcPr>
            <w:tcW w:w="6819" w:type="dxa"/>
          </w:tcPr>
          <w:p w14:paraId="5F1CC7DB" w14:textId="77777777" w:rsidR="006F59F6" w:rsidRPr="00B30DD0" w:rsidRDefault="006F59F6">
            <w:pPr>
              <w:rPr>
                <w:i/>
              </w:rPr>
            </w:pPr>
            <w:r w:rsidRPr="00B30DD0">
              <w:rPr>
                <w:i/>
              </w:rPr>
              <w:t>That’s a lie. I always take out the garbage.</w:t>
            </w:r>
          </w:p>
        </w:tc>
      </w:tr>
      <w:tr w:rsidR="006F59F6" w14:paraId="47DC7BED" w14:textId="77777777" w:rsidTr="00C34CBD">
        <w:trPr>
          <w:trHeight w:val="231"/>
        </w:trPr>
        <w:tc>
          <w:tcPr>
            <w:tcW w:w="2235" w:type="dxa"/>
          </w:tcPr>
          <w:p w14:paraId="2A4779D2" w14:textId="77777777" w:rsidR="006F59F6" w:rsidRDefault="006F59F6" w:rsidP="00B30DD0">
            <w:pPr>
              <w:jc w:val="right"/>
            </w:pPr>
            <w:r>
              <w:t xml:space="preserve">Counselor: </w:t>
            </w:r>
          </w:p>
        </w:tc>
        <w:tc>
          <w:tcPr>
            <w:tcW w:w="6819" w:type="dxa"/>
          </w:tcPr>
          <w:p w14:paraId="13192CE8" w14:textId="77777777" w:rsidR="006F59F6" w:rsidRPr="00B30DD0" w:rsidRDefault="006F59F6" w:rsidP="00C34CBD">
            <w:pPr>
              <w:rPr>
                <w:i/>
              </w:rPr>
            </w:pPr>
            <w:r w:rsidRPr="00B30DD0">
              <w:rPr>
                <w:i/>
              </w:rPr>
              <w:t xml:space="preserve">John </w:t>
            </w:r>
            <w:r w:rsidR="00C34CBD">
              <w:rPr>
                <w:i/>
              </w:rPr>
              <w:t>said</w:t>
            </w:r>
            <w:bookmarkStart w:id="0" w:name="_GoBack"/>
            <w:bookmarkEnd w:id="0"/>
            <w:r w:rsidRPr="00B30DD0">
              <w:rPr>
                <w:i/>
              </w:rPr>
              <w:t xml:space="preserve"> that he always takes out the garbage. …</w:t>
            </w:r>
          </w:p>
        </w:tc>
      </w:tr>
    </w:tbl>
    <w:p w14:paraId="708AFD0D" w14:textId="77777777" w:rsidR="00050117" w:rsidRDefault="00050117" w:rsidP="000C626B"/>
    <w:p w14:paraId="1F1AC047" w14:textId="77777777" w:rsidR="006F59F6" w:rsidRDefault="00B30DD0" w:rsidP="000C626B">
      <w:r>
        <w:t>In the beginning, a</w:t>
      </w:r>
      <w:r w:rsidR="006F59F6">
        <w:t>ll conversation must go through the counselor!</w:t>
      </w:r>
      <w:r w:rsidR="00050117">
        <w:t xml:space="preserve"> The counselor must try to save the marriage.</w:t>
      </w:r>
    </w:p>
    <w:p w14:paraId="604F34A4" w14:textId="77777777" w:rsidR="00970D80" w:rsidRDefault="00970D80" w:rsidP="000C626B">
      <w:pPr>
        <w:rPr>
          <w:b/>
        </w:rPr>
      </w:pPr>
      <w:r>
        <w:rPr>
          <w:b/>
        </w:rPr>
        <w:br w:type="page"/>
      </w:r>
      <w:r w:rsidR="00050117" w:rsidRPr="00050117">
        <w:rPr>
          <w:b/>
        </w:rPr>
        <w:lastRenderedPageBreak/>
        <w:t xml:space="preserve">Reported Speech: </w:t>
      </w:r>
      <w:r w:rsidR="00050117">
        <w:rPr>
          <w:b/>
        </w:rPr>
        <w:t>Role-plays (Pair Work)</w:t>
      </w:r>
    </w:p>
    <w:p w14:paraId="59A3510B" w14:textId="77777777" w:rsidR="00050117" w:rsidRDefault="00970D80" w:rsidP="000C626B">
      <w:pPr>
        <w:rPr>
          <w:b/>
        </w:rPr>
      </w:pPr>
      <w:r>
        <w:rPr>
          <w:b/>
        </w:rPr>
        <w:t>#1</w:t>
      </w:r>
    </w:p>
    <w:tbl>
      <w:tblPr>
        <w:tblStyle w:val="TableGrid"/>
        <w:tblW w:w="0" w:type="auto"/>
        <w:tblLook w:val="00BF" w:firstRow="1" w:lastRow="0" w:firstColumn="1" w:lastColumn="0" w:noHBand="0" w:noVBand="0"/>
      </w:tblPr>
      <w:tblGrid>
        <w:gridCol w:w="1384"/>
        <w:gridCol w:w="7670"/>
      </w:tblGrid>
      <w:tr w:rsidR="00050117" w:rsidRPr="00970D80" w14:paraId="4E279F48" w14:textId="77777777">
        <w:tc>
          <w:tcPr>
            <w:tcW w:w="1384" w:type="dxa"/>
          </w:tcPr>
          <w:p w14:paraId="6968E830" w14:textId="77777777" w:rsidR="00050117" w:rsidRPr="00970D80" w:rsidRDefault="00050117" w:rsidP="000C626B">
            <w:pPr>
              <w:rPr>
                <w:sz w:val="22"/>
              </w:rPr>
            </w:pPr>
            <w:r w:rsidRPr="00970D80">
              <w:rPr>
                <w:sz w:val="22"/>
              </w:rPr>
              <w:t>Student A:</w:t>
            </w:r>
          </w:p>
        </w:tc>
        <w:tc>
          <w:tcPr>
            <w:tcW w:w="7670" w:type="dxa"/>
          </w:tcPr>
          <w:p w14:paraId="78A0676E" w14:textId="77777777" w:rsidR="00050117" w:rsidRPr="00970D80" w:rsidRDefault="00050117" w:rsidP="000C626B">
            <w:pPr>
              <w:rPr>
                <w:sz w:val="22"/>
              </w:rPr>
            </w:pPr>
            <w:r w:rsidRPr="00970D80">
              <w:rPr>
                <w:sz w:val="22"/>
              </w:rPr>
              <w:t>You are the manager of a new restaurant. Life is good.</w:t>
            </w:r>
          </w:p>
          <w:p w14:paraId="3CACD9AD" w14:textId="77777777" w:rsidR="00050117" w:rsidRPr="00970D80" w:rsidRDefault="00050117" w:rsidP="000C626B">
            <w:pPr>
              <w:rPr>
                <w:sz w:val="22"/>
              </w:rPr>
            </w:pPr>
          </w:p>
        </w:tc>
      </w:tr>
      <w:tr w:rsidR="00050117" w:rsidRPr="00970D80" w14:paraId="6A769B18" w14:textId="77777777">
        <w:tc>
          <w:tcPr>
            <w:tcW w:w="1384" w:type="dxa"/>
          </w:tcPr>
          <w:p w14:paraId="61167A66" w14:textId="77777777" w:rsidR="00050117" w:rsidRPr="00970D80" w:rsidRDefault="00050117" w:rsidP="000C626B">
            <w:pPr>
              <w:rPr>
                <w:sz w:val="22"/>
              </w:rPr>
            </w:pPr>
            <w:r w:rsidRPr="00970D80">
              <w:rPr>
                <w:sz w:val="22"/>
              </w:rPr>
              <w:t>Student B:</w:t>
            </w:r>
          </w:p>
        </w:tc>
        <w:tc>
          <w:tcPr>
            <w:tcW w:w="7670" w:type="dxa"/>
          </w:tcPr>
          <w:p w14:paraId="366294D0" w14:textId="77777777" w:rsidR="00D93043" w:rsidRDefault="00050117" w:rsidP="00050117">
            <w:pPr>
              <w:rPr>
                <w:sz w:val="22"/>
              </w:rPr>
            </w:pPr>
            <w:r w:rsidRPr="00970D80">
              <w:rPr>
                <w:sz w:val="22"/>
              </w:rPr>
              <w:t>Yesterday, you ate at a new restaurant.  The waiter was quite rude. You found a hair in your food, so you asked for another dish. However, the waiter told that s/he couldn’t give you another dish because the hair was yours! Afterwards, you decided not to leave a tip. The waiter told you that you had to leave a tip, because it’s the custom. You became very angry. You wanted to speak to the manager, but he was not in. Return to the restaurant today. Talk to the manager. Report what the waiter said to you.</w:t>
            </w:r>
          </w:p>
          <w:p w14:paraId="7EF3CFC4" w14:textId="77777777" w:rsidR="00050117" w:rsidRPr="00970D80" w:rsidRDefault="00050117" w:rsidP="00050117">
            <w:pPr>
              <w:rPr>
                <w:sz w:val="22"/>
              </w:rPr>
            </w:pPr>
          </w:p>
        </w:tc>
      </w:tr>
    </w:tbl>
    <w:p w14:paraId="6328E286" w14:textId="77777777" w:rsidR="00970D80" w:rsidRDefault="00970D80" w:rsidP="000C626B">
      <w:pPr>
        <w:rPr>
          <w:sz w:val="22"/>
        </w:rPr>
      </w:pPr>
    </w:p>
    <w:p w14:paraId="328723B8" w14:textId="77777777" w:rsidR="00050117" w:rsidRPr="00970D80" w:rsidRDefault="00970D80" w:rsidP="000C626B">
      <w:pPr>
        <w:rPr>
          <w:b/>
          <w:sz w:val="22"/>
        </w:rPr>
      </w:pPr>
      <w:r w:rsidRPr="00970D80">
        <w:rPr>
          <w:b/>
          <w:sz w:val="22"/>
        </w:rPr>
        <w:t>#2</w:t>
      </w:r>
    </w:p>
    <w:tbl>
      <w:tblPr>
        <w:tblStyle w:val="TableGrid"/>
        <w:tblW w:w="0" w:type="auto"/>
        <w:tblLook w:val="00BF" w:firstRow="1" w:lastRow="0" w:firstColumn="1" w:lastColumn="0" w:noHBand="0" w:noVBand="0"/>
      </w:tblPr>
      <w:tblGrid>
        <w:gridCol w:w="1384"/>
        <w:gridCol w:w="7670"/>
      </w:tblGrid>
      <w:tr w:rsidR="00050117" w:rsidRPr="00970D80" w14:paraId="0707632D" w14:textId="77777777">
        <w:tc>
          <w:tcPr>
            <w:tcW w:w="1384" w:type="dxa"/>
          </w:tcPr>
          <w:p w14:paraId="0572190C" w14:textId="77777777" w:rsidR="00050117" w:rsidRPr="00970D80" w:rsidRDefault="00050117" w:rsidP="000C626B">
            <w:pPr>
              <w:rPr>
                <w:sz w:val="22"/>
              </w:rPr>
            </w:pPr>
            <w:r w:rsidRPr="00970D80">
              <w:rPr>
                <w:sz w:val="22"/>
              </w:rPr>
              <w:t>Student A:</w:t>
            </w:r>
          </w:p>
        </w:tc>
        <w:tc>
          <w:tcPr>
            <w:tcW w:w="7670" w:type="dxa"/>
          </w:tcPr>
          <w:p w14:paraId="0537949D" w14:textId="77777777" w:rsidR="00B30DD0" w:rsidRDefault="00970D80" w:rsidP="000C626B">
            <w:pPr>
              <w:rPr>
                <w:sz w:val="22"/>
              </w:rPr>
            </w:pPr>
            <w:r w:rsidRPr="00970D80">
              <w:rPr>
                <w:sz w:val="22"/>
              </w:rPr>
              <w:t>Yesterday</w:t>
            </w:r>
            <w:r w:rsidR="00050117" w:rsidRPr="00970D80">
              <w:rPr>
                <w:sz w:val="22"/>
              </w:rPr>
              <w:t xml:space="preserve">, </w:t>
            </w:r>
            <w:r w:rsidRPr="00970D80">
              <w:rPr>
                <w:sz w:val="22"/>
              </w:rPr>
              <w:t xml:space="preserve">you went to the bank to open an account. The bank teller spoke very quickly and you couldn’t understand him/her. You had to ask </w:t>
            </w:r>
            <w:r w:rsidR="00B30DD0">
              <w:rPr>
                <w:sz w:val="22"/>
              </w:rPr>
              <w:t>her/him</w:t>
            </w:r>
            <w:r w:rsidRPr="00970D80">
              <w:rPr>
                <w:sz w:val="22"/>
              </w:rPr>
              <w:t xml:space="preserve"> to repeat </w:t>
            </w:r>
            <w:r w:rsidR="00B30DD0">
              <w:rPr>
                <w:sz w:val="22"/>
              </w:rPr>
              <w:t>him/herself</w:t>
            </w:r>
            <w:r w:rsidRPr="00970D80">
              <w:rPr>
                <w:sz w:val="22"/>
              </w:rPr>
              <w:t xml:space="preserve"> several times. Finally, </w:t>
            </w:r>
            <w:r w:rsidR="00D93043">
              <w:rPr>
                <w:sz w:val="22"/>
              </w:rPr>
              <w:t>s/</w:t>
            </w:r>
            <w:r w:rsidRPr="00970D80">
              <w:rPr>
                <w:sz w:val="22"/>
              </w:rPr>
              <w:t xml:space="preserve">he said, “Learn English! Then </w:t>
            </w:r>
            <w:r w:rsidR="00B30DD0">
              <w:rPr>
                <w:sz w:val="22"/>
              </w:rPr>
              <w:t xml:space="preserve">come back and open </w:t>
            </w:r>
            <w:r w:rsidRPr="00970D80">
              <w:rPr>
                <w:sz w:val="22"/>
              </w:rPr>
              <w:t>a bank account!”</w:t>
            </w:r>
          </w:p>
          <w:p w14:paraId="404D07CD" w14:textId="77777777" w:rsidR="00050117" w:rsidRPr="00970D80" w:rsidRDefault="00050117" w:rsidP="000C626B">
            <w:pPr>
              <w:rPr>
                <w:sz w:val="22"/>
              </w:rPr>
            </w:pPr>
          </w:p>
          <w:p w14:paraId="66312939" w14:textId="77777777" w:rsidR="00050117" w:rsidRPr="00970D80" w:rsidRDefault="00970D80" w:rsidP="00B30DD0">
            <w:pPr>
              <w:rPr>
                <w:sz w:val="22"/>
              </w:rPr>
            </w:pPr>
            <w:r w:rsidRPr="00970D80">
              <w:rPr>
                <w:sz w:val="22"/>
              </w:rPr>
              <w:t>This was very rude. Return to the bank and talk to the manager. Report what the bank teller said to you.</w:t>
            </w:r>
          </w:p>
        </w:tc>
      </w:tr>
      <w:tr w:rsidR="00050117" w:rsidRPr="00970D80" w14:paraId="3E3E6631" w14:textId="77777777">
        <w:tc>
          <w:tcPr>
            <w:tcW w:w="1384" w:type="dxa"/>
          </w:tcPr>
          <w:p w14:paraId="4174654D" w14:textId="77777777" w:rsidR="00050117" w:rsidRPr="00970D80" w:rsidRDefault="00050117" w:rsidP="000C626B">
            <w:pPr>
              <w:rPr>
                <w:sz w:val="22"/>
              </w:rPr>
            </w:pPr>
            <w:r w:rsidRPr="00970D80">
              <w:rPr>
                <w:sz w:val="22"/>
              </w:rPr>
              <w:t>Student B:</w:t>
            </w:r>
          </w:p>
        </w:tc>
        <w:tc>
          <w:tcPr>
            <w:tcW w:w="7670" w:type="dxa"/>
          </w:tcPr>
          <w:p w14:paraId="295F1E67" w14:textId="77777777" w:rsidR="00B30DD0" w:rsidRDefault="00970D80" w:rsidP="00970D80">
            <w:pPr>
              <w:rPr>
                <w:sz w:val="22"/>
              </w:rPr>
            </w:pPr>
            <w:r w:rsidRPr="00970D80">
              <w:rPr>
                <w:sz w:val="22"/>
              </w:rPr>
              <w:t>You are the manager of a bank. Life is good.</w:t>
            </w:r>
          </w:p>
          <w:p w14:paraId="411E30AE" w14:textId="77777777" w:rsidR="00050117" w:rsidRPr="00970D80" w:rsidRDefault="00050117" w:rsidP="00970D80">
            <w:pPr>
              <w:rPr>
                <w:sz w:val="22"/>
              </w:rPr>
            </w:pPr>
          </w:p>
        </w:tc>
      </w:tr>
    </w:tbl>
    <w:p w14:paraId="7AE33D9D" w14:textId="77777777" w:rsidR="00970D80" w:rsidRDefault="00970D80" w:rsidP="000C626B">
      <w:pPr>
        <w:rPr>
          <w:sz w:val="22"/>
        </w:rPr>
      </w:pPr>
    </w:p>
    <w:p w14:paraId="7ABFABBD" w14:textId="77777777" w:rsidR="00970D80" w:rsidRPr="00970D80" w:rsidRDefault="00970D80" w:rsidP="000C626B">
      <w:pPr>
        <w:rPr>
          <w:b/>
          <w:sz w:val="22"/>
        </w:rPr>
      </w:pPr>
      <w:r w:rsidRPr="00970D80">
        <w:rPr>
          <w:b/>
          <w:sz w:val="22"/>
        </w:rPr>
        <w:t>#3</w:t>
      </w:r>
    </w:p>
    <w:tbl>
      <w:tblPr>
        <w:tblStyle w:val="TableGrid"/>
        <w:tblW w:w="0" w:type="auto"/>
        <w:tblLook w:val="00BF" w:firstRow="1" w:lastRow="0" w:firstColumn="1" w:lastColumn="0" w:noHBand="0" w:noVBand="0"/>
      </w:tblPr>
      <w:tblGrid>
        <w:gridCol w:w="1384"/>
        <w:gridCol w:w="7670"/>
      </w:tblGrid>
      <w:tr w:rsidR="00970D80" w:rsidRPr="00970D80" w14:paraId="38BBFB74" w14:textId="77777777">
        <w:tc>
          <w:tcPr>
            <w:tcW w:w="1384" w:type="dxa"/>
          </w:tcPr>
          <w:p w14:paraId="262C6DAB" w14:textId="77777777" w:rsidR="00970D80" w:rsidRPr="00970D80" w:rsidRDefault="00970D80" w:rsidP="000C626B">
            <w:pPr>
              <w:rPr>
                <w:sz w:val="22"/>
              </w:rPr>
            </w:pPr>
            <w:r w:rsidRPr="00970D80">
              <w:rPr>
                <w:sz w:val="22"/>
              </w:rPr>
              <w:t>Student A:</w:t>
            </w:r>
          </w:p>
        </w:tc>
        <w:tc>
          <w:tcPr>
            <w:tcW w:w="7670" w:type="dxa"/>
          </w:tcPr>
          <w:p w14:paraId="11780447" w14:textId="77777777" w:rsidR="00970D80" w:rsidRPr="00970D80" w:rsidRDefault="00970D80" w:rsidP="000C626B">
            <w:pPr>
              <w:rPr>
                <w:sz w:val="22"/>
              </w:rPr>
            </w:pPr>
            <w:r w:rsidRPr="00970D80">
              <w:rPr>
                <w:sz w:val="22"/>
              </w:rPr>
              <w:t>You are a financial advisor. Life is good.</w:t>
            </w:r>
            <w:r w:rsidR="00B30DD0">
              <w:rPr>
                <w:sz w:val="22"/>
              </w:rPr>
              <w:t xml:space="preserve"> Soon, a client of yours will visit.</w:t>
            </w:r>
          </w:p>
          <w:p w14:paraId="4448D263" w14:textId="77777777" w:rsidR="00970D80" w:rsidRPr="00970D80" w:rsidRDefault="00970D80" w:rsidP="000C626B">
            <w:pPr>
              <w:rPr>
                <w:sz w:val="22"/>
              </w:rPr>
            </w:pPr>
          </w:p>
        </w:tc>
      </w:tr>
      <w:tr w:rsidR="00970D80" w:rsidRPr="00970D80" w14:paraId="225AF116" w14:textId="77777777">
        <w:tc>
          <w:tcPr>
            <w:tcW w:w="1384" w:type="dxa"/>
          </w:tcPr>
          <w:p w14:paraId="1EAA62AA" w14:textId="77777777" w:rsidR="00970D80" w:rsidRPr="00970D80" w:rsidRDefault="00970D80" w:rsidP="000C626B">
            <w:pPr>
              <w:rPr>
                <w:sz w:val="22"/>
              </w:rPr>
            </w:pPr>
            <w:r w:rsidRPr="00970D80">
              <w:rPr>
                <w:sz w:val="22"/>
              </w:rPr>
              <w:t>Student B:</w:t>
            </w:r>
          </w:p>
        </w:tc>
        <w:tc>
          <w:tcPr>
            <w:tcW w:w="7670" w:type="dxa"/>
          </w:tcPr>
          <w:p w14:paraId="0997DF37" w14:textId="77777777" w:rsidR="00970D80" w:rsidRPr="00970D80" w:rsidRDefault="00970D80" w:rsidP="00D93043">
            <w:pPr>
              <w:rPr>
                <w:sz w:val="22"/>
              </w:rPr>
            </w:pPr>
            <w:r w:rsidRPr="00970D80">
              <w:rPr>
                <w:sz w:val="22"/>
              </w:rPr>
              <w:t>Last month, your financial advisor convinced you to invest $10,000 into a company called XYZ Services. At that time, the price was $20 a share. You checked the share prices this morning, and it has fallen to $3 a share! Visit your financial advisor and complain.</w:t>
            </w:r>
          </w:p>
        </w:tc>
      </w:tr>
    </w:tbl>
    <w:p w14:paraId="15DFA400" w14:textId="77777777" w:rsidR="00970D80" w:rsidRPr="00970D80" w:rsidRDefault="00970D80" w:rsidP="000C626B">
      <w:pPr>
        <w:rPr>
          <w:sz w:val="22"/>
        </w:rPr>
      </w:pPr>
    </w:p>
    <w:p w14:paraId="3FA340A8" w14:textId="77777777" w:rsidR="00D93043" w:rsidRDefault="00D93043"/>
    <w:p w14:paraId="74F450C2" w14:textId="77777777" w:rsidR="00D93043" w:rsidRPr="00D93043" w:rsidRDefault="00D93043" w:rsidP="00D93043">
      <w:pPr>
        <w:rPr>
          <w:i/>
        </w:rPr>
      </w:pPr>
      <w:r w:rsidRPr="00D93043">
        <w:rPr>
          <w:i/>
        </w:rPr>
        <w:t>--- Copyright Matthew Barton of www.englishcurrent.com</w:t>
      </w:r>
    </w:p>
    <w:p w14:paraId="5BCB199C" w14:textId="77777777" w:rsidR="00D93043" w:rsidRDefault="00D93043"/>
    <w:sectPr w:rsidR="00D93043" w:rsidSect="00D93043">
      <w:footerReference w:type="default" r:id="rId8"/>
      <w:footerReference w:type="first" r:id="rId9"/>
      <w:pgSz w:w="12240" w:h="15840"/>
      <w:pgMar w:top="1418" w:right="1531" w:bottom="1418" w:left="1474" w:header="851" w:footer="992" w:gutter="0"/>
      <w:cols w:space="708"/>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7320A" w14:textId="77777777" w:rsidR="004C6550" w:rsidRDefault="004C6550">
      <w:pPr>
        <w:spacing w:after="0"/>
      </w:pPr>
      <w:r>
        <w:separator/>
      </w:r>
    </w:p>
  </w:endnote>
  <w:endnote w:type="continuationSeparator" w:id="0">
    <w:p w14:paraId="183AACD5" w14:textId="77777777" w:rsidR="004C6550" w:rsidRDefault="004C6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F2C5" w14:textId="77777777" w:rsidR="00D93043" w:rsidRPr="00D93043" w:rsidRDefault="00D93043" w:rsidP="00D93043">
    <w:pPr>
      <w:pStyle w:val="Footer"/>
      <w:jc w:val="center"/>
      <w:rPr>
        <w:color w:val="A6A6A6" w:themeColor="background1" w:themeShade="A6"/>
        <w:sz w:val="22"/>
      </w:rPr>
    </w:pPr>
    <w:r w:rsidRPr="00D93043">
      <w:rPr>
        <w:color w:val="A6A6A6" w:themeColor="background1" w:themeShade="A6"/>
        <w:sz w:val="22"/>
      </w:rPr>
      <w:t xml:space="preserve">- www.englishcurrent.com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C4E9" w14:textId="77777777" w:rsidR="00D93043" w:rsidRPr="00D93043" w:rsidRDefault="00D93043" w:rsidP="00D93043">
    <w:pPr>
      <w:pStyle w:val="Footer"/>
      <w:jc w:val="center"/>
      <w:rPr>
        <w:color w:val="A6A6A6" w:themeColor="background1" w:themeShade="A6"/>
        <w:sz w:val="22"/>
      </w:rPr>
    </w:pPr>
    <w:r w:rsidRPr="00D93043">
      <w:rPr>
        <w:color w:val="A6A6A6" w:themeColor="background1" w:themeShade="A6"/>
        <w:sz w:val="22"/>
      </w:rPr>
      <w:t>- www.englishcurrent.com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9DF85" w14:textId="77777777" w:rsidR="004C6550" w:rsidRDefault="004C6550">
      <w:pPr>
        <w:spacing w:after="0"/>
      </w:pPr>
      <w:r>
        <w:separator/>
      </w:r>
    </w:p>
  </w:footnote>
  <w:footnote w:type="continuationSeparator" w:id="0">
    <w:p w14:paraId="711D28B8" w14:textId="77777777" w:rsidR="004C6550" w:rsidRDefault="004C65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46ED2"/>
    <w:multiLevelType w:val="hybridMultilevel"/>
    <w:tmpl w:val="79E00ED0"/>
    <w:lvl w:ilvl="0" w:tplc="8D183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715D9"/>
    <w:rsid w:val="00050117"/>
    <w:rsid w:val="000C626B"/>
    <w:rsid w:val="004C6550"/>
    <w:rsid w:val="006F59F6"/>
    <w:rsid w:val="007802FC"/>
    <w:rsid w:val="00970D80"/>
    <w:rsid w:val="00B30DD0"/>
    <w:rsid w:val="00B715D9"/>
    <w:rsid w:val="00C34CBD"/>
    <w:rsid w:val="00C62C4B"/>
    <w:rsid w:val="00D930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F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6B"/>
    <w:pPr>
      <w:ind w:left="720"/>
      <w:contextualSpacing/>
    </w:pPr>
  </w:style>
  <w:style w:type="table" w:styleId="TableGrid">
    <w:name w:val="Table Grid"/>
    <w:basedOn w:val="TableNormal"/>
    <w:uiPriority w:val="59"/>
    <w:rsid w:val="006F59F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3043"/>
    <w:pPr>
      <w:tabs>
        <w:tab w:val="center" w:pos="4320"/>
        <w:tab w:val="right" w:pos="8640"/>
      </w:tabs>
      <w:spacing w:after="0"/>
    </w:pPr>
  </w:style>
  <w:style w:type="character" w:customStyle="1" w:styleId="HeaderChar">
    <w:name w:val="Header Char"/>
    <w:basedOn w:val="DefaultParagraphFont"/>
    <w:link w:val="Header"/>
    <w:uiPriority w:val="99"/>
    <w:semiHidden/>
    <w:rsid w:val="00D93043"/>
  </w:style>
  <w:style w:type="paragraph" w:styleId="Footer">
    <w:name w:val="footer"/>
    <w:basedOn w:val="Normal"/>
    <w:link w:val="FooterChar"/>
    <w:uiPriority w:val="99"/>
    <w:unhideWhenUsed/>
    <w:rsid w:val="00D93043"/>
    <w:pPr>
      <w:tabs>
        <w:tab w:val="center" w:pos="4320"/>
        <w:tab w:val="right" w:pos="8640"/>
      </w:tabs>
      <w:spacing w:after="0"/>
    </w:pPr>
  </w:style>
  <w:style w:type="character" w:customStyle="1" w:styleId="FooterChar">
    <w:name w:val="Footer Char"/>
    <w:basedOn w:val="DefaultParagraphFont"/>
    <w:link w:val="Footer"/>
    <w:uiPriority w:val="99"/>
    <w:rsid w:val="00D9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2170</Characters>
  <Application>Microsoft Macintosh Word</Application>
  <DocSecurity>0</DocSecurity>
  <Lines>18</Lines>
  <Paragraphs>5</Paragraphs>
  <ScaleCrop>false</ScaleCrop>
  <Company>EnglishCurrent</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cp:lastModifiedBy>Microsoft Office User</cp:lastModifiedBy>
  <cp:revision>3</cp:revision>
  <cp:lastPrinted>2014-07-20T19:59:00Z</cp:lastPrinted>
  <dcterms:created xsi:type="dcterms:W3CDTF">2014-08-17T17:12:00Z</dcterms:created>
  <dcterms:modified xsi:type="dcterms:W3CDTF">2016-11-29T03:27:00Z</dcterms:modified>
</cp:coreProperties>
</file>