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EE0F" w14:textId="7CDECAAE" w:rsidR="00160517" w:rsidRPr="00365941" w:rsidRDefault="00160517" w:rsidP="00440E39">
      <w:pPr>
        <w:ind w:left="720" w:hanging="360"/>
        <w:rPr>
          <w:b/>
          <w:bCs/>
          <w:sz w:val="28"/>
          <w:szCs w:val="28"/>
        </w:rPr>
      </w:pPr>
      <w:r w:rsidRPr="00365941">
        <w:rPr>
          <w:b/>
          <w:bCs/>
          <w:sz w:val="28"/>
          <w:szCs w:val="28"/>
        </w:rPr>
        <w:t>Block Argumentative Essay</w:t>
      </w:r>
      <w:r w:rsidR="004B790A" w:rsidRPr="00365941">
        <w:rPr>
          <w:b/>
          <w:bCs/>
          <w:sz w:val="28"/>
          <w:szCs w:val="28"/>
        </w:rPr>
        <w:t xml:space="preserve"> – Sentence Ordering</w:t>
      </w:r>
    </w:p>
    <w:p w14:paraId="72BE6A8E" w14:textId="77777777" w:rsidR="00160517" w:rsidRDefault="00160517" w:rsidP="00440E39">
      <w:pPr>
        <w:ind w:left="720" w:hanging="360"/>
      </w:pPr>
    </w:p>
    <w:p w14:paraId="1305D19B" w14:textId="1FC99885" w:rsidR="00160517" w:rsidRDefault="00160517" w:rsidP="00440E39">
      <w:pPr>
        <w:ind w:left="720" w:hanging="360"/>
      </w:pPr>
      <w:r w:rsidRPr="00365941">
        <w:rPr>
          <w:u w:val="single"/>
        </w:rPr>
        <w:t>Instructions</w:t>
      </w:r>
      <w:r>
        <w:t xml:space="preserve">: Drag and drop each bulleted item </w:t>
      </w:r>
      <w:r w:rsidR="00365941">
        <w:t xml:space="preserve">below </w:t>
      </w:r>
      <w:r>
        <w:t>into the proper order.</w:t>
      </w:r>
    </w:p>
    <w:p w14:paraId="3063E93C" w14:textId="77777777" w:rsidR="00160517" w:rsidRDefault="00160517" w:rsidP="00440E39">
      <w:pPr>
        <w:ind w:left="720" w:hanging="360"/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7654"/>
      </w:tblGrid>
      <w:tr w:rsidR="00160517" w14:paraId="0E0F663A" w14:textId="77777777" w:rsidTr="00365941">
        <w:tc>
          <w:tcPr>
            <w:tcW w:w="1417" w:type="dxa"/>
            <w:shd w:val="clear" w:color="auto" w:fill="F2F2F2" w:themeFill="background1" w:themeFillShade="F2"/>
          </w:tcPr>
          <w:p w14:paraId="168DFC77" w14:textId="4B078CA6" w:rsidR="00160517" w:rsidRDefault="00160517" w:rsidP="004C30B1"/>
        </w:tc>
        <w:tc>
          <w:tcPr>
            <w:tcW w:w="7654" w:type="dxa"/>
            <w:shd w:val="clear" w:color="auto" w:fill="F2F2F2" w:themeFill="background1" w:themeFillShade="F2"/>
          </w:tcPr>
          <w:p w14:paraId="601B300E" w14:textId="1E60EF28" w:rsidR="00160517" w:rsidRDefault="004B790A" w:rsidP="004C30B1">
            <w:r>
              <w:t>[Introduction]</w:t>
            </w:r>
          </w:p>
        </w:tc>
      </w:tr>
      <w:tr w:rsidR="00160517" w14:paraId="58381B39" w14:textId="77777777" w:rsidTr="00365941">
        <w:tc>
          <w:tcPr>
            <w:tcW w:w="1417" w:type="dxa"/>
            <w:shd w:val="clear" w:color="auto" w:fill="F2F2F2" w:themeFill="background1" w:themeFillShade="F2"/>
          </w:tcPr>
          <w:p w14:paraId="7FD16A13" w14:textId="3910590D" w:rsidR="00160517" w:rsidRDefault="00365941" w:rsidP="004C30B1">
            <w:r>
              <w:t>Background</w:t>
            </w:r>
          </w:p>
        </w:tc>
        <w:tc>
          <w:tcPr>
            <w:tcW w:w="7654" w:type="dxa"/>
          </w:tcPr>
          <w:p w14:paraId="1FDF6526" w14:textId="00741B0D" w:rsidR="00365941" w:rsidRDefault="00365941" w:rsidP="004C30B1"/>
        </w:tc>
      </w:tr>
      <w:tr w:rsidR="00160517" w14:paraId="77B29876" w14:textId="77777777" w:rsidTr="00365941">
        <w:tc>
          <w:tcPr>
            <w:tcW w:w="1417" w:type="dxa"/>
            <w:shd w:val="clear" w:color="auto" w:fill="F2F2F2" w:themeFill="background1" w:themeFillShade="F2"/>
          </w:tcPr>
          <w:p w14:paraId="7B79514A" w14:textId="340BF87E" w:rsidR="00160517" w:rsidRDefault="00365941" w:rsidP="004C30B1">
            <w:r>
              <w:t>Thesis statement</w:t>
            </w:r>
          </w:p>
        </w:tc>
        <w:tc>
          <w:tcPr>
            <w:tcW w:w="7654" w:type="dxa"/>
          </w:tcPr>
          <w:p w14:paraId="78308030" w14:textId="013E835D" w:rsidR="00365941" w:rsidRDefault="00365941" w:rsidP="004C30B1"/>
        </w:tc>
      </w:tr>
      <w:tr w:rsidR="00160517" w14:paraId="7BBED96F" w14:textId="77777777" w:rsidTr="00365941">
        <w:tc>
          <w:tcPr>
            <w:tcW w:w="1417" w:type="dxa"/>
            <w:shd w:val="clear" w:color="auto" w:fill="F2F2F2" w:themeFill="background1" w:themeFillShade="F2"/>
          </w:tcPr>
          <w:p w14:paraId="198FDDC8" w14:textId="7BAB8B5A" w:rsidR="00160517" w:rsidRDefault="00160517" w:rsidP="004C30B1"/>
        </w:tc>
        <w:tc>
          <w:tcPr>
            <w:tcW w:w="7654" w:type="dxa"/>
            <w:shd w:val="clear" w:color="auto" w:fill="F2F2F2" w:themeFill="background1" w:themeFillShade="F2"/>
          </w:tcPr>
          <w:p w14:paraId="3F3BFF53" w14:textId="4D7CE26F" w:rsidR="00160517" w:rsidRDefault="00365941" w:rsidP="004C30B1">
            <w:r>
              <w:t>[Counter-argument]</w:t>
            </w:r>
          </w:p>
        </w:tc>
      </w:tr>
      <w:tr w:rsidR="00160517" w14:paraId="4A9D6782" w14:textId="77777777" w:rsidTr="00365941">
        <w:tc>
          <w:tcPr>
            <w:tcW w:w="1417" w:type="dxa"/>
            <w:shd w:val="clear" w:color="auto" w:fill="F2F2F2" w:themeFill="background1" w:themeFillShade="F2"/>
          </w:tcPr>
          <w:p w14:paraId="63A85FB3" w14:textId="70E18022" w:rsidR="00160517" w:rsidRDefault="00365941" w:rsidP="004C30B1">
            <w:r>
              <w:t>Topic Sentence</w:t>
            </w:r>
          </w:p>
        </w:tc>
        <w:tc>
          <w:tcPr>
            <w:tcW w:w="7654" w:type="dxa"/>
          </w:tcPr>
          <w:p w14:paraId="4D6C30EA" w14:textId="56423EC2" w:rsidR="00365941" w:rsidRDefault="00365941" w:rsidP="004C30B1"/>
        </w:tc>
      </w:tr>
      <w:tr w:rsidR="00160517" w14:paraId="74757C1A" w14:textId="77777777" w:rsidTr="00365941">
        <w:tc>
          <w:tcPr>
            <w:tcW w:w="1417" w:type="dxa"/>
            <w:shd w:val="clear" w:color="auto" w:fill="F2F2F2" w:themeFill="background1" w:themeFillShade="F2"/>
          </w:tcPr>
          <w:p w14:paraId="1398D2A7" w14:textId="002ABEAA" w:rsidR="00160517" w:rsidRDefault="00365941" w:rsidP="004C30B1">
            <w:r>
              <w:t>Supporting Detail 1</w:t>
            </w:r>
          </w:p>
        </w:tc>
        <w:tc>
          <w:tcPr>
            <w:tcW w:w="7654" w:type="dxa"/>
          </w:tcPr>
          <w:p w14:paraId="68D5FDC6" w14:textId="466E71C0" w:rsidR="00365941" w:rsidRDefault="00365941" w:rsidP="004C30B1"/>
        </w:tc>
      </w:tr>
      <w:tr w:rsidR="00160517" w14:paraId="2E71118B" w14:textId="77777777" w:rsidTr="00365941">
        <w:tc>
          <w:tcPr>
            <w:tcW w:w="1417" w:type="dxa"/>
            <w:shd w:val="clear" w:color="auto" w:fill="F2F2F2" w:themeFill="background1" w:themeFillShade="F2"/>
          </w:tcPr>
          <w:p w14:paraId="5A26F638" w14:textId="6BB1AB79" w:rsidR="00160517" w:rsidRDefault="00365941" w:rsidP="004C30B1">
            <w:r>
              <w:t>Supporting Detail 2</w:t>
            </w:r>
          </w:p>
        </w:tc>
        <w:tc>
          <w:tcPr>
            <w:tcW w:w="7654" w:type="dxa"/>
          </w:tcPr>
          <w:p w14:paraId="23C09717" w14:textId="160EB91B" w:rsidR="00365941" w:rsidRDefault="00365941" w:rsidP="004C30B1"/>
        </w:tc>
      </w:tr>
      <w:tr w:rsidR="00160517" w14:paraId="121184FB" w14:textId="77777777" w:rsidTr="00365941">
        <w:tc>
          <w:tcPr>
            <w:tcW w:w="1417" w:type="dxa"/>
            <w:shd w:val="clear" w:color="auto" w:fill="F2F2F2" w:themeFill="background1" w:themeFillShade="F2"/>
          </w:tcPr>
          <w:p w14:paraId="42BAC036" w14:textId="50422737" w:rsidR="00160517" w:rsidRDefault="00160517" w:rsidP="004C30B1"/>
        </w:tc>
        <w:tc>
          <w:tcPr>
            <w:tcW w:w="7654" w:type="dxa"/>
            <w:shd w:val="clear" w:color="auto" w:fill="F2F2F2" w:themeFill="background1" w:themeFillShade="F2"/>
          </w:tcPr>
          <w:p w14:paraId="116CB2BC" w14:textId="14E758A1" w:rsidR="00160517" w:rsidRDefault="00365941" w:rsidP="004C30B1">
            <w:r>
              <w:t>[Refutation]</w:t>
            </w:r>
          </w:p>
        </w:tc>
      </w:tr>
      <w:tr w:rsidR="00160517" w14:paraId="67458F7D" w14:textId="77777777" w:rsidTr="00365941">
        <w:tc>
          <w:tcPr>
            <w:tcW w:w="1417" w:type="dxa"/>
            <w:shd w:val="clear" w:color="auto" w:fill="F2F2F2" w:themeFill="background1" w:themeFillShade="F2"/>
          </w:tcPr>
          <w:p w14:paraId="45274AE1" w14:textId="167D68EE" w:rsidR="00160517" w:rsidRDefault="00365941" w:rsidP="004C30B1">
            <w:r>
              <w:t>Topic sentence</w:t>
            </w:r>
          </w:p>
        </w:tc>
        <w:tc>
          <w:tcPr>
            <w:tcW w:w="7654" w:type="dxa"/>
          </w:tcPr>
          <w:p w14:paraId="0F706E56" w14:textId="4DDFF8EE" w:rsidR="00160517" w:rsidRDefault="00160517" w:rsidP="004C30B1"/>
        </w:tc>
      </w:tr>
      <w:tr w:rsidR="00160517" w14:paraId="462852D9" w14:textId="77777777" w:rsidTr="00365941">
        <w:tc>
          <w:tcPr>
            <w:tcW w:w="1417" w:type="dxa"/>
            <w:shd w:val="clear" w:color="auto" w:fill="F2F2F2" w:themeFill="background1" w:themeFillShade="F2"/>
          </w:tcPr>
          <w:p w14:paraId="729E9BBA" w14:textId="41F99199" w:rsidR="00160517" w:rsidRDefault="00365941" w:rsidP="004C30B1">
            <w:r>
              <w:t>Refutation Pt. 1</w:t>
            </w:r>
          </w:p>
        </w:tc>
        <w:tc>
          <w:tcPr>
            <w:tcW w:w="7654" w:type="dxa"/>
          </w:tcPr>
          <w:p w14:paraId="49C92F4C" w14:textId="245D9E2D" w:rsidR="00365941" w:rsidRDefault="00365941" w:rsidP="004C30B1"/>
        </w:tc>
      </w:tr>
      <w:tr w:rsidR="00160517" w14:paraId="5023AC56" w14:textId="77777777" w:rsidTr="00365941">
        <w:tc>
          <w:tcPr>
            <w:tcW w:w="1417" w:type="dxa"/>
            <w:shd w:val="clear" w:color="auto" w:fill="F2F2F2" w:themeFill="background1" w:themeFillShade="F2"/>
          </w:tcPr>
          <w:p w14:paraId="13FF1950" w14:textId="0040B529" w:rsidR="00160517" w:rsidRDefault="00365941" w:rsidP="004C30B1">
            <w:r>
              <w:t>Refutation Pt 2.</w:t>
            </w:r>
          </w:p>
        </w:tc>
        <w:tc>
          <w:tcPr>
            <w:tcW w:w="7654" w:type="dxa"/>
          </w:tcPr>
          <w:p w14:paraId="3C7ADAAB" w14:textId="3689E46A" w:rsidR="00365941" w:rsidRDefault="00365941" w:rsidP="004C30B1"/>
        </w:tc>
      </w:tr>
      <w:tr w:rsidR="00160517" w14:paraId="1977586C" w14:textId="77777777" w:rsidTr="00365941">
        <w:tc>
          <w:tcPr>
            <w:tcW w:w="1417" w:type="dxa"/>
            <w:shd w:val="clear" w:color="auto" w:fill="F2F2F2" w:themeFill="background1" w:themeFillShade="F2"/>
          </w:tcPr>
          <w:p w14:paraId="03972D65" w14:textId="013BF535" w:rsidR="00160517" w:rsidRDefault="00160517" w:rsidP="004C30B1"/>
        </w:tc>
        <w:tc>
          <w:tcPr>
            <w:tcW w:w="7654" w:type="dxa"/>
            <w:shd w:val="clear" w:color="auto" w:fill="F2F2F2" w:themeFill="background1" w:themeFillShade="F2"/>
          </w:tcPr>
          <w:p w14:paraId="59B54079" w14:textId="63432C73" w:rsidR="00160517" w:rsidRDefault="004B790A" w:rsidP="004C30B1">
            <w:r>
              <w:t>[Essay continues…]</w:t>
            </w:r>
          </w:p>
        </w:tc>
      </w:tr>
    </w:tbl>
    <w:p w14:paraId="79633EBC" w14:textId="77777777" w:rsidR="00160517" w:rsidRDefault="00160517" w:rsidP="00440E39">
      <w:pPr>
        <w:ind w:left="720" w:hanging="360"/>
      </w:pPr>
    </w:p>
    <w:p w14:paraId="5CFD0BB0" w14:textId="0D9E389B" w:rsidR="004B790A" w:rsidRDefault="004B790A" w:rsidP="00440E39">
      <w:pPr>
        <w:ind w:left="720" w:hanging="360"/>
      </w:pPr>
      <w:r w:rsidRPr="004B790A">
        <w:rPr>
          <w:b/>
          <w:bCs/>
        </w:rPr>
        <w:t>Ideas</w:t>
      </w:r>
      <w:r>
        <w:t xml:space="preserve"> (in random order)</w:t>
      </w:r>
    </w:p>
    <w:p w14:paraId="6C06A1F8" w14:textId="77777777" w:rsidR="00160517" w:rsidRDefault="00160517" w:rsidP="00440E39">
      <w:pPr>
        <w:ind w:left="720" w:hanging="360"/>
      </w:pPr>
    </w:p>
    <w:p w14:paraId="58A23E08" w14:textId="77777777" w:rsidR="004B790A" w:rsidRDefault="004B790A" w:rsidP="004B790A">
      <w:pPr>
        <w:pStyle w:val="ListParagraph"/>
        <w:numPr>
          <w:ilvl w:val="0"/>
          <w:numId w:val="1"/>
        </w:numPr>
      </w:pPr>
      <w:r w:rsidRPr="00440E39">
        <w:t>Recently, the government of British Columbia has raised the minimum wage to $16.75 per hour.</w:t>
      </w:r>
    </w:p>
    <w:p w14:paraId="01BD1E23" w14:textId="77777777" w:rsidR="00160517" w:rsidRDefault="00160517" w:rsidP="00160517">
      <w:pPr>
        <w:pStyle w:val="ListParagraph"/>
        <w:numPr>
          <w:ilvl w:val="0"/>
          <w:numId w:val="1"/>
        </w:numPr>
      </w:pPr>
      <w:r>
        <w:t xml:space="preserve">First of all, though people may have more money, they may lose their jobs. A study by </w:t>
      </w:r>
      <w:r w:rsidRPr="00D42F6D">
        <w:t>Lammam et Al. (2018)</w:t>
      </w:r>
      <w:r>
        <w:t xml:space="preserve"> found that wage hikes result in companies cutting positions. This particularly affects low-skilled positions. </w:t>
      </w:r>
    </w:p>
    <w:p w14:paraId="27AA2A3F" w14:textId="19CB8A79" w:rsidR="004B790A" w:rsidRDefault="004B790A" w:rsidP="004B790A">
      <w:pPr>
        <w:pStyle w:val="ListParagraph"/>
        <w:numPr>
          <w:ilvl w:val="0"/>
          <w:numId w:val="1"/>
        </w:numPr>
      </w:pPr>
      <w:r>
        <w:t>Though this move was made to benefit workers, it will have negative consequences for the BC economy</w:t>
      </w:r>
      <w:r w:rsidR="00410631">
        <w:t xml:space="preserve"> and workers overall</w:t>
      </w:r>
      <w:r>
        <w:t>.</w:t>
      </w:r>
    </w:p>
    <w:p w14:paraId="7B42DC8D" w14:textId="77777777" w:rsidR="00160517" w:rsidRDefault="00160517" w:rsidP="00160517">
      <w:pPr>
        <w:pStyle w:val="ListParagraph"/>
        <w:numPr>
          <w:ilvl w:val="0"/>
          <w:numId w:val="1"/>
        </w:numPr>
      </w:pPr>
      <w:r>
        <w:t>Firstly, it could be argued that higher wages mean that people will have more money, which they will spend at stores and businesses.</w:t>
      </w:r>
    </w:p>
    <w:p w14:paraId="1687FA99" w14:textId="3100D626" w:rsidR="00160517" w:rsidRDefault="00160517" w:rsidP="00160517">
      <w:pPr>
        <w:pStyle w:val="ListParagraph"/>
        <w:numPr>
          <w:ilvl w:val="0"/>
          <w:numId w:val="1"/>
        </w:numPr>
      </w:pPr>
      <w:r>
        <w:t xml:space="preserve">Moreover, both arguments fail to grasp that higher wages actually increase inflation instead of combatting it because higher wages require that companies charge more to </w:t>
      </w:r>
      <w:r w:rsidR="00365941">
        <w:t>maintain</w:t>
      </w:r>
      <w:r>
        <w:t xml:space="preserve"> profit margins (Phelps, 2022). This means that, although wages increase, the price of goods increase</w:t>
      </w:r>
      <w:r w:rsidR="00241E7E">
        <w:t>s</w:t>
      </w:r>
      <w:r>
        <w:t xml:space="preserve"> along with them. As a result, the worker’s purchasing power does not increase.</w:t>
      </w:r>
    </w:p>
    <w:p w14:paraId="74A3DFA5" w14:textId="77777777" w:rsidR="00160517" w:rsidRDefault="00160517" w:rsidP="00160517">
      <w:pPr>
        <w:pStyle w:val="ListParagraph"/>
        <w:numPr>
          <w:ilvl w:val="0"/>
          <w:numId w:val="1"/>
        </w:numPr>
      </w:pPr>
      <w:r>
        <w:t xml:space="preserve">Nevertheless, these arguments fail to understand two key points. </w:t>
      </w:r>
    </w:p>
    <w:p w14:paraId="1E569CB0" w14:textId="77777777" w:rsidR="00160517" w:rsidRDefault="00160517" w:rsidP="00160517">
      <w:pPr>
        <w:pStyle w:val="ListParagraph"/>
        <w:numPr>
          <w:ilvl w:val="0"/>
          <w:numId w:val="1"/>
        </w:numPr>
      </w:pPr>
      <w:r>
        <w:t xml:space="preserve">On a surface level, raising the minimum wage may appear to have benefits. </w:t>
      </w:r>
    </w:p>
    <w:p w14:paraId="6DC8861B" w14:textId="77777777" w:rsidR="00160517" w:rsidRDefault="00160517" w:rsidP="00160517">
      <w:pPr>
        <w:pStyle w:val="ListParagraph"/>
        <w:numPr>
          <w:ilvl w:val="0"/>
          <w:numId w:val="1"/>
        </w:numPr>
      </w:pPr>
      <w:r>
        <w:lastRenderedPageBreak/>
        <w:t>Also, supporters of higher wages could argue that such raises are necessary to combat inflation.</w:t>
      </w:r>
    </w:p>
    <w:sectPr w:rsidR="00160517" w:rsidSect="003A3D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75B0F"/>
    <w:multiLevelType w:val="hybridMultilevel"/>
    <w:tmpl w:val="1EDE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39"/>
    <w:rsid w:val="001133CA"/>
    <w:rsid w:val="00160517"/>
    <w:rsid w:val="00241E7E"/>
    <w:rsid w:val="00365941"/>
    <w:rsid w:val="003A3D54"/>
    <w:rsid w:val="003B52D7"/>
    <w:rsid w:val="00410631"/>
    <w:rsid w:val="00440E39"/>
    <w:rsid w:val="004B790A"/>
    <w:rsid w:val="0057580F"/>
    <w:rsid w:val="00CB4708"/>
    <w:rsid w:val="00D42F6D"/>
    <w:rsid w:val="00D7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BF725"/>
  <w15:chartTrackingRefBased/>
  <w15:docId w15:val="{8BBE707C-904D-E748-8FE7-6E7CC53B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39"/>
    <w:pPr>
      <w:ind w:left="720"/>
      <w:contextualSpacing/>
    </w:pPr>
  </w:style>
  <w:style w:type="table" w:styleId="TableGrid">
    <w:name w:val="Table Grid"/>
    <w:basedOn w:val="TableNormal"/>
    <w:uiPriority w:val="39"/>
    <w:rsid w:val="0016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Barton</dc:creator>
  <cp:keywords/>
  <dc:description/>
  <cp:lastModifiedBy>Matthew Barton</cp:lastModifiedBy>
  <cp:revision>4</cp:revision>
  <dcterms:created xsi:type="dcterms:W3CDTF">2023-06-06T16:12:00Z</dcterms:created>
  <dcterms:modified xsi:type="dcterms:W3CDTF">2023-06-13T17:20:00Z</dcterms:modified>
</cp:coreProperties>
</file>